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833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83383" w:rsidRDefault="008F604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38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3383" w:rsidRDefault="008F6042">
            <w:pPr>
              <w:pStyle w:val="ConsPlusTitlePage0"/>
              <w:jc w:val="center"/>
            </w:pPr>
            <w:r>
              <w:rPr>
                <w:sz w:val="48"/>
              </w:rPr>
              <w:t>Закон Оренбургской области от 26.11.2007 N 1731/357-IV-ОЗ</w:t>
            </w:r>
            <w:r>
              <w:rPr>
                <w:sz w:val="48"/>
              </w:rPr>
              <w:br/>
              <w:t>(ред. от 05.12.2024)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наделении органов местного самоуправления муниципальных округов, городских округов, муниципальных районов отдельными государственными полномочиями Оренбургской области по организации и осуществлению деятельности по опеке и попечительству над несовершенн</w:t>
            </w:r>
            <w:r>
              <w:rPr>
                <w:sz w:val="48"/>
              </w:rPr>
              <w:t>олетними"</w:t>
            </w:r>
            <w:r>
              <w:rPr>
                <w:sz w:val="48"/>
              </w:rPr>
              <w:br/>
              <w:t>(принят постановлением Законодательного Собрания Оренбургской области от 14.11.2007 N 1731)</w:t>
            </w:r>
          </w:p>
        </w:tc>
      </w:tr>
      <w:tr w:rsidR="000833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83383" w:rsidRDefault="008F604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083383" w:rsidRDefault="00083383">
      <w:pPr>
        <w:pStyle w:val="ConsPlusNormal0"/>
        <w:sectPr w:rsidR="0008338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83383" w:rsidRDefault="0008338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8338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3383" w:rsidRDefault="008F6042">
            <w:pPr>
              <w:pStyle w:val="ConsPlusNormal0"/>
            </w:pPr>
            <w:r>
              <w:t>26 ноября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3383" w:rsidRDefault="008F6042">
            <w:pPr>
              <w:pStyle w:val="ConsPlusNormal0"/>
              <w:jc w:val="right"/>
            </w:pPr>
            <w:r>
              <w:t>N 1731/357-IV-ОЗ</w:t>
            </w:r>
          </w:p>
        </w:tc>
      </w:tr>
    </w:tbl>
    <w:p w:rsidR="00083383" w:rsidRDefault="000833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jc w:val="center"/>
      </w:pPr>
      <w:r>
        <w:t>РОССИЙСКАЯ ФЕДЕРАЦИЯ</w:t>
      </w:r>
    </w:p>
    <w:p w:rsidR="00083383" w:rsidRDefault="00083383">
      <w:pPr>
        <w:pStyle w:val="ConsPlusTitle0"/>
        <w:jc w:val="center"/>
      </w:pPr>
    </w:p>
    <w:p w:rsidR="00083383" w:rsidRDefault="008F6042">
      <w:pPr>
        <w:pStyle w:val="ConsPlusTitle0"/>
        <w:jc w:val="center"/>
      </w:pPr>
      <w:r>
        <w:t>ЗАКОН</w:t>
      </w:r>
    </w:p>
    <w:p w:rsidR="00083383" w:rsidRDefault="008F6042">
      <w:pPr>
        <w:pStyle w:val="ConsPlusTitle0"/>
        <w:jc w:val="center"/>
      </w:pPr>
      <w:r>
        <w:t>ОРЕНБУРГСКОЙ ОБЛАСТИ</w:t>
      </w:r>
    </w:p>
    <w:p w:rsidR="00083383" w:rsidRDefault="00083383">
      <w:pPr>
        <w:pStyle w:val="ConsPlusTitle0"/>
        <w:jc w:val="center"/>
      </w:pPr>
    </w:p>
    <w:p w:rsidR="00083383" w:rsidRDefault="008F6042">
      <w:pPr>
        <w:pStyle w:val="ConsPlusTitle0"/>
        <w:jc w:val="center"/>
      </w:pPr>
      <w:r>
        <w:t>О НАДЕЛЕНИИ ОРГАНОВ МЕСТНОГО САМОУПРАВЛЕНИЯ</w:t>
      </w:r>
    </w:p>
    <w:p w:rsidR="00083383" w:rsidRDefault="008F6042">
      <w:pPr>
        <w:pStyle w:val="ConsPlusTitle0"/>
        <w:jc w:val="center"/>
      </w:pPr>
      <w:r>
        <w:t>МУНИЦИПАЛЬНЫХ ОКРУГОВ, ГОРОДСКИХ ОКРУГОВ,</w:t>
      </w:r>
    </w:p>
    <w:p w:rsidR="00083383" w:rsidRDefault="008F6042">
      <w:pPr>
        <w:pStyle w:val="ConsPlusTitle0"/>
        <w:jc w:val="center"/>
      </w:pPr>
      <w:r>
        <w:t>МУНИЦИПАЛЬНЫХ РАЙОНОВ ОТДЕЛЬНЫМИ</w:t>
      </w:r>
    </w:p>
    <w:p w:rsidR="00083383" w:rsidRDefault="008F6042">
      <w:pPr>
        <w:pStyle w:val="ConsPlusTitle0"/>
        <w:jc w:val="center"/>
      </w:pPr>
      <w:r>
        <w:t>ГОСУДАРСТВЕННЫМИ ПОЛНОМОЧИЯМИ ОРЕНБУРГСКОЙ ОБЛАСТИ</w:t>
      </w:r>
    </w:p>
    <w:p w:rsidR="00083383" w:rsidRDefault="008F6042">
      <w:pPr>
        <w:pStyle w:val="ConsPlusTitle0"/>
        <w:jc w:val="center"/>
      </w:pPr>
      <w:r>
        <w:t>ПО ОРГАНИЗАЦИИ И ОСУЩЕСТВЛЕНИЮ ДЕЯТЕЛЬНОСТИ</w:t>
      </w:r>
    </w:p>
    <w:p w:rsidR="00083383" w:rsidRDefault="008F6042">
      <w:pPr>
        <w:pStyle w:val="ConsPlusTitle0"/>
        <w:jc w:val="center"/>
      </w:pPr>
      <w:r>
        <w:t>ПО ОПЕКЕ И ПОПЕЧИТЕЛЬСТВУ НАД НЕСОВЕРШЕННОЛЕТНИМИ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jc w:val="right"/>
      </w:pPr>
      <w:r>
        <w:t>Принят</w:t>
      </w:r>
    </w:p>
    <w:p w:rsidR="00083383" w:rsidRDefault="008F6042">
      <w:pPr>
        <w:pStyle w:val="ConsPlusNormal0"/>
        <w:jc w:val="right"/>
      </w:pPr>
      <w:hyperlink r:id="rId9" w:tooltip="Постановление Законодательного Собрания Оренбургской области от 14.11.2007 N 1731 &quot;О Законе Оренбургской области &quot;О наделении городских округов и муниципальных районов государственными полномочиями Оренбургской области по организации и осуществлению деятельнос">
        <w:r>
          <w:rPr>
            <w:color w:val="0000FF"/>
          </w:rPr>
          <w:t>постановлением</w:t>
        </w:r>
      </w:hyperlink>
    </w:p>
    <w:p w:rsidR="00083383" w:rsidRDefault="008F6042">
      <w:pPr>
        <w:pStyle w:val="ConsPlusNormal0"/>
        <w:jc w:val="right"/>
      </w:pPr>
      <w:r>
        <w:t>Законодательного Собрания</w:t>
      </w:r>
    </w:p>
    <w:p w:rsidR="00083383" w:rsidRDefault="008F6042">
      <w:pPr>
        <w:pStyle w:val="ConsPlusNormal0"/>
        <w:jc w:val="right"/>
      </w:pPr>
      <w:r>
        <w:t>Оренбургской области</w:t>
      </w:r>
    </w:p>
    <w:p w:rsidR="00083383" w:rsidRDefault="008F6042">
      <w:pPr>
        <w:pStyle w:val="ConsPlusNormal0"/>
        <w:jc w:val="right"/>
      </w:pPr>
      <w:r>
        <w:t>от 14 ноября 2007 г. N 1731</w:t>
      </w:r>
    </w:p>
    <w:p w:rsidR="00083383" w:rsidRDefault="000833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33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383" w:rsidRDefault="000833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383" w:rsidRDefault="000833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>(в ред. Законов Оренбургской области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26.12.2008 </w:t>
            </w:r>
            <w:hyperlink r:id="rId10" w:tooltip="Закон Оренбургской области от 26.12.2008 N 2715/581-IV-ОЗ &quot;О внесении изменений в отдельные законодательные акты Оренбургской области в связи с принятием Федерального закона &quot;Об опеке и попечительстве&quot; (принят постановлением Законодательного Собрания Оренбургс">
              <w:r>
                <w:rPr>
                  <w:color w:val="0000FF"/>
                </w:rPr>
                <w:t>N 2715/581-IV-ОЗ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29.09.2009 </w:t>
            </w:r>
            <w:hyperlink r:id="rId11" w:tooltip="Закон Оренбургской области от 29.09.2009 N 3078/689-IV-ОЗ (ред. от 29.06.2017) &quot;О внесении изменений в некоторые законодательные акты Оренбургской области в связи с принятием Закона Оренбургской области &quot;О внесении изменений в Закон Оренбургской области &quot;О сис">
              <w:r>
                <w:rPr>
                  <w:color w:val="0000FF"/>
                </w:rPr>
                <w:t>N 3078/689-IV-ОЗ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29.09.2009 </w:t>
            </w:r>
            <w:hyperlink r:id="rId12" w:tooltip="Закон Оренбургской области от 29.09.2009 N 3087/678-IV-ОЗ &quot;О признании утратившими силу абзацев одиннадцатого и двадцать четвертого части 1 статьи 2 Закона Оренбургской области &quot;О наделении городских округов и муниципальных районов государственными полномочиям">
              <w:r>
                <w:rPr>
                  <w:color w:val="0000FF"/>
                </w:rPr>
                <w:t>N 3087/678-IV-ОЗ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05.11.2009 </w:t>
            </w:r>
            <w:hyperlink r:id="rId13" w:tooltip="Закон Оренбургской области от 05.11.2009 N 3192/725-IV-ОЗ (ред. от 06.09.2013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09 N 3192) {Консультант">
              <w:r>
                <w:rPr>
                  <w:color w:val="0000FF"/>
                </w:rPr>
                <w:t>N 3192/725-IV-ОЗ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29.12.2010 </w:t>
            </w:r>
            <w:hyperlink r:id="rId14" w:tooltip="Закон Оренбургской области от 29.12.2010 N 4176/980-IV-ОЗ &quot;О внесении изменений в Закон Оренбургской области &quot;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">
              <w:r>
                <w:rPr>
                  <w:color w:val="0000FF"/>
                </w:rPr>
                <w:t>N 4176/980-IV-ОЗ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08.05.2015 </w:t>
            </w:r>
            <w:hyperlink r:id="rId15" w:tooltip="Закон Оренбургской области от 08.05.2015 N 3203/848-V-ОЗ (ред. от 02.09.2022) &quot;О внесении изменений в отдельные законодательные акты Оренбургской области в части приведения законов Оренбургской области в соответствие с положениями законодательных актов Российс">
              <w:r>
                <w:rPr>
                  <w:color w:val="0000FF"/>
                </w:rPr>
                <w:t>N 3203/848-V-ОЗ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24.08.2015 </w:t>
            </w:r>
            <w:hyperlink r:id="rId16" w:tooltip="Закон Оренбургской области от 24.08.2015 N 3330/925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9.08.2015 N 3330) {КонсультантПлюс}">
              <w:r>
                <w:rPr>
                  <w:color w:val="0000FF"/>
                </w:rPr>
                <w:t>N 3330/925-V-ОЗ</w:t>
              </w:r>
            </w:hyperlink>
            <w:r>
              <w:rPr>
                <w:color w:val="392C69"/>
              </w:rPr>
              <w:t xml:space="preserve">, от 29.10.2015 </w:t>
            </w:r>
            <w:hyperlink r:id="rId17" w:tooltip="Закон Оренбургской области от 29.10.2015 N 3398/958-V-ОЗ (ред. от 28.12.2016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8) {КонсультантП">
              <w:r>
                <w:rPr>
                  <w:color w:val="0000FF"/>
                </w:rPr>
                <w:t>N 3398</w:t>
              </w:r>
              <w:r>
                <w:rPr>
                  <w:color w:val="0000FF"/>
                </w:rPr>
                <w:t>/958-V-ОЗ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24.02.2016 </w:t>
            </w:r>
            <w:hyperlink r:id="rId18" w:tooltip="Закон Оренбургской области от 24.02.2016 N 3707/1025-V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7.02.2016 N 3707) {КонсультантПлюс}">
              <w:r>
                <w:rPr>
                  <w:color w:val="0000FF"/>
                </w:rPr>
                <w:t>N 3707/1025-V-ОЗ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9" w:tooltip="Закон Оренбургской области от 28.12.2017 N 784/204-VI-ОЗ &quot;О внесении изменений в Закон Оренбургской области &quot;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">
              <w:r>
                <w:rPr>
                  <w:color w:val="0000FF"/>
                </w:rPr>
                <w:t>N 784/204-VI-ОЗ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02.07.2018 </w:t>
            </w:r>
            <w:hyperlink r:id="rId20" w:tooltip="Закон Оренбургской области от 02.07.2018 N 1141/285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3.06.2018 N 1141) {Консультант">
              <w:r>
                <w:rPr>
                  <w:color w:val="0000FF"/>
                </w:rPr>
                <w:t>N 1141/285-VI-ОЗ</w:t>
              </w:r>
            </w:hyperlink>
            <w:r>
              <w:rPr>
                <w:color w:val="392C69"/>
              </w:rPr>
              <w:t xml:space="preserve">, от 24.09.2019 </w:t>
            </w:r>
            <w:hyperlink r:id="rId21" w:tooltip="Закон Оренбургской области от 24.09.2019 N 1771/460-VI-ОЗ &quot;О внесении изменения в статью 6 Закона Оренбургской области &quot;О наделении городских округов и муниципальных районов государственными полномочиями Оренбургской области по организации и осуществлению деят">
              <w:r>
                <w:rPr>
                  <w:color w:val="0000FF"/>
                </w:rPr>
                <w:t>N 1771/460-VI-ОЗ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29.06.2020 </w:t>
            </w:r>
            <w:hyperlink r:id="rId22" w:tooltip="Закон Оренбургской области от 29.06.2020 N 2349/625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7.06.2020 N 2349) {КонсультантПлюс}">
              <w:r>
                <w:rPr>
                  <w:color w:val="0000FF"/>
                </w:rPr>
                <w:t>N 2349/625-VI-ОЗ</w:t>
              </w:r>
            </w:hyperlink>
            <w:r>
              <w:rPr>
                <w:color w:val="392C69"/>
              </w:rPr>
              <w:t xml:space="preserve">, от 07.12.2020 </w:t>
            </w:r>
            <w:hyperlink r:id="rId23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      <w:r>
                <w:rPr>
                  <w:color w:val="0000FF"/>
                </w:rPr>
                <w:t>N 2524/713-VI-ОЗ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13.05.2021 </w:t>
            </w:r>
            <w:hyperlink r:id="rId24" w:tooltip="Закон Оренбургской области от 13.05.2021 N 2776/761-VI-ОЗ &quot;О внесении изменений в статью 6 Закона Оренбургской области &quot;О наделении органов местного самоуправления городских округов и муниципальных районов государственными полномочиями Оренбургской области по ">
              <w:r>
                <w:rPr>
                  <w:color w:val="0000FF"/>
                </w:rPr>
                <w:t>N 2776/761-VI-ОЗ</w:t>
              </w:r>
            </w:hyperlink>
            <w:r>
              <w:rPr>
                <w:color w:val="392C69"/>
              </w:rPr>
              <w:t xml:space="preserve">, от 01.12.2022 </w:t>
            </w:r>
            <w:hyperlink r:id="rId25" w:tooltip="Закон Оренбургской области от 01.12.2022 N 585/214-VII-ОЗ &quot;О внесении изменения в статью 6 Закона Оренбургской области &quot;О наделении органов местного самоуправления городских округов и муниципальных районов государственными полномочиями Оренбургской области по ">
              <w:r>
                <w:rPr>
                  <w:color w:val="0000FF"/>
                </w:rPr>
                <w:t>N 585/214-V</w:t>
              </w:r>
              <w:r>
                <w:rPr>
                  <w:color w:val="0000FF"/>
                </w:rPr>
                <w:t>II-ОЗ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26.12.2022 </w:t>
            </w:r>
            <w:hyperlink r:id="rId26" w:tooltip="Закон Оренбургской области от 26.12.2022 N 649/248-VII-ОЗ &quot;О внесении изменений в статью 6 Закона Оренбургской области &quot;О наделении органов местного самоуправления городских округов и муниципальных районов государственными полномочиями Оренбургской области по ">
              <w:r>
                <w:rPr>
                  <w:color w:val="0000FF"/>
                </w:rPr>
                <w:t>N 649/248-VII-ОЗ</w:t>
              </w:r>
            </w:hyperlink>
            <w:r>
              <w:rPr>
                <w:color w:val="392C69"/>
              </w:rPr>
              <w:t xml:space="preserve">, от 21.12.2023 </w:t>
            </w:r>
            <w:hyperlink r:id="rId27" w:tooltip="Закон Оренбургской области от 21.12.2023 N 1000/408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4.12.2023 N 1000) {КонсультантПлюс}">
              <w:r>
                <w:rPr>
                  <w:color w:val="0000FF"/>
                </w:rPr>
                <w:t>N 1000/408-VII-ОЗ</w:t>
              </w:r>
            </w:hyperlink>
            <w:r>
              <w:rPr>
                <w:color w:val="392C69"/>
              </w:rPr>
              <w:t>,</w:t>
            </w:r>
          </w:p>
          <w:p w:rsidR="00083383" w:rsidRDefault="008F604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04.04.2024 </w:t>
            </w:r>
            <w:hyperlink r:id="rId28" w:tooltip="Закон Оренбургской области от 04.04.2024 N 1080/451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7.03.2024 N 1080) {КонсультантПлюс}">
              <w:r>
                <w:rPr>
                  <w:color w:val="0000FF"/>
                </w:rPr>
                <w:t>N 1080/451-VII-ОЗ</w:t>
              </w:r>
            </w:hyperlink>
            <w:r>
              <w:rPr>
                <w:color w:val="392C69"/>
              </w:rPr>
              <w:t xml:space="preserve">, от 05.12.2024 </w:t>
            </w:r>
            <w:hyperlink r:id="rId29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      <w:r>
                <w:rPr>
                  <w:color w:val="0000FF"/>
                </w:rPr>
                <w:t>N 1323/577-VII-ОЗ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383" w:rsidRDefault="00083383">
            <w:pPr>
              <w:pStyle w:val="ConsPlusNormal0"/>
            </w:pPr>
          </w:p>
        </w:tc>
      </w:tr>
    </w:tbl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Настоящий Закон регулирует отношения, возникающие в связи с наделением органов местного самоуправления муниципальных округов, городских округов, муниципальных районов отдельными государственными полномочиями по организации и осуществлению деятельности по о</w:t>
      </w:r>
      <w:r>
        <w:t>пеке и попечительству над несовершеннолетними.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07.12.2020 </w:t>
      </w:r>
      <w:hyperlink r:id="rId30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>, от 05.12</w:t>
      </w:r>
      <w:r>
        <w:t xml:space="preserve">.2024 </w:t>
      </w:r>
      <w:hyperlink r:id="rId31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N 1323/577-VII-ОЗ</w:t>
        </w:r>
      </w:hyperlink>
      <w:r>
        <w:t>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 xml:space="preserve">Статья 1. Виды муниципальных образований, органы местного самоуправления </w:t>
      </w:r>
      <w:r>
        <w:lastRenderedPageBreak/>
        <w:t>которых наделяются государственными полн</w:t>
      </w:r>
      <w:r>
        <w:t>омочиями</w:t>
      </w:r>
    </w:p>
    <w:p w:rsidR="00083383" w:rsidRDefault="00083383">
      <w:pPr>
        <w:pStyle w:val="ConsPlusNormal0"/>
        <w:ind w:firstLine="54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(в ред. </w:t>
      </w:r>
      <w:hyperlink r:id="rId32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Отдельными государственными полномочиями Орен</w:t>
      </w:r>
      <w:r>
        <w:t>бургской области по организации и осуществлению деятельности по опеке и попечительству над несовершеннолетними наделяются органы местного самоуправления муниципальных округов, городских округов, муниципальных районов, расположенных на территории Оренбургск</w:t>
      </w:r>
      <w:r>
        <w:t>ой области (далее - органы местного самоуправления).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33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2. Отдельные государственные полномочия Оренбургской области, которыми наделяются органы местного самоуправления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34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1. Органы местного самоуправления наделяются следующими государственными полномочиями Оренбургской области по организации и осуществлению деятельности по опеке и попечительству над несовершен</w:t>
      </w:r>
      <w:r>
        <w:t>нолетними (далее - отдельные государственные полномочия):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35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</w:t>
      </w:r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деятельности по выявлению, учету и устройству детей, оставшихся без попечения родителей, а также последующий контроль за условиями их содержания, воспитания и образования;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выявления и учета иных несовершеннолетних, нуждающихся</w:t>
      </w:r>
      <w:r>
        <w:t xml:space="preserve"> в государственной защите;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проведение обследования и подготовка заключения об условиях жизни и воспитания ребенка, нуждающегося в государственной защите;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обеспечение временного устройства нуждающихся в опеке и попечительстве несовершеннолетних лиц, а также</w:t>
      </w:r>
      <w:r>
        <w:t xml:space="preserve"> сохранность их имущества;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осуществление подготовки документов и устройство детей-сирот и детей, оставшихся без попечения родителей, под опеку (попечительство) граждан, в приемную семью, на воспитание патронатному воспитателю, на усыновление (удочерение), </w:t>
      </w:r>
      <w:r>
        <w:t>а при отсутствии такой возможности - в образовательные организации, медицинские организации, организации, оказывающие социальные услуги, или в некоммерческие организации, если указанная деятельность не противоречит целям, ради которых они созданы;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36" w:tooltip="Закон Оренбургской области от 26.12.2008 N 2715/581-IV-ОЗ &quot;О внесении изменений в отдельные законодательные акты Оренбургской области в связи с принятием Федерального закона &quot;Об опеке и попечительстве&quot; (принят постановлением Законодательного Собрания Оренбургс">
        <w:r>
          <w:rPr>
            <w:color w:val="0000FF"/>
          </w:rPr>
          <w:t>Закона</w:t>
        </w:r>
      </w:hyperlink>
      <w:r>
        <w:t xml:space="preserve"> Оренбургской области от 26.12.2008 N 2715/581-IV-ОЗ)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представление сведений о каждом ребенке, оставшемся без попечени</w:t>
      </w:r>
      <w:r>
        <w:t>я родителей и не устроенном на воспитание в семью, в соответствии с законодательством Российской Федерации, в государственный банк данных о детях, оставшихся без попечения родителей, в установленные законом сроки;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ведение учета граждан Российской Федерации</w:t>
      </w:r>
      <w:r>
        <w:t xml:space="preserve">, проживающих на территории муниципального округа, городского округа, муниципального района, способных к выполнению обязанностей </w:t>
      </w:r>
      <w:r>
        <w:lastRenderedPageBreak/>
        <w:t>усыновителей;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37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подготовка в установленном порядке материалов, необходимых для усыновления (удочерения) детей, находящихся на данной территории, а также ведение учета детей, в отношении которых произведено усыновление (удочерение);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подбора лиц, изъявивших же</w:t>
      </w:r>
      <w:r>
        <w:t>лание и способных к выполнению обязанностей опекуна, попечителя, а также об освобождении или отстранении опекуна, попечителя от выполнения возложенных на него обязанностей;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абзац утратил силу с 20 апреля 2009 года. - </w:t>
      </w:r>
      <w:hyperlink r:id="rId38" w:tooltip="Закон Оренбургской области от 29.09.2009 N 3087/678-IV-ОЗ &quot;О признании утратившими силу абзацев одиннадцатого и двадцать четвертого части 1 статьи 2 Закона Оренбургской области &quot;О наделении городских округов и муниципальных районов государственными полномочиям">
        <w:r>
          <w:rPr>
            <w:color w:val="0000FF"/>
          </w:rPr>
          <w:t>Закон</w:t>
        </w:r>
      </w:hyperlink>
      <w:r>
        <w:t xml:space="preserve"> Оренбургской области от 29.09.2009 N 3087/678-IV-ОЗ.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осуществление подбора лиц, способных к выполнению обязанностей приемных родителей, подготовка заключения </w:t>
      </w:r>
      <w:r>
        <w:t>о возможности быть приемными родителями, подготовка проекта договора о создании приемной семьи;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подбора лиц, способных к выполнению обязанностей патронатного воспитателя, подготовка заключения о возможности быть патронатным воспитателем, подг</w:t>
      </w:r>
      <w:r>
        <w:t>отовка проекта договора о передаче ребенка на патронатное воспитание;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ведение учета лиц, в отношении которых установлена опека или попечительство, переданных на воспитание в приемные семьи или на патронатное воспитание;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надзора за деятельност</w:t>
      </w:r>
      <w:r>
        <w:t>ью опекунов и попечителей, приемных родителей, патронатных воспитателей, оказание им помощи в организации медицинского наблюдения, оздоровительного отдыха и трудоустройства подопечных;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в установленном законом порядке защиты личных и имуществе</w:t>
      </w:r>
      <w:r>
        <w:t>нных прав и интересов подопечных в случае использования опекуном (попечителем) опеки (попечительства) в корыстных целях, а также в случае оставления подопечного без надзора и необходимой помощи;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защиты прав и охраняемых законом интересов дете</w:t>
      </w:r>
      <w:r>
        <w:t>й-сирот и детей, оставшихся без попечения родителей, оказание содействия в защите прав и охраняемых законом интересов лицам из числа детей-сирот и детей, оставшихся без попечения родителей, в возрасте от 18 до 23 лет;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выдача предварительного разрешения опе</w:t>
      </w:r>
      <w:r>
        <w:t>кунам и попечителям на право расходовать доходы подопечного, в том числе суммы алиментов, пенсий, пособий и иных предоставляемых на его содержание социальных выплат, а также доходы, причитающиеся подопечному от управления его имуществом, за исключением дох</w:t>
      </w:r>
      <w:r>
        <w:t>одов, которыми подопечный вправе распоряжаться самостоятельно;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39" w:tooltip="Закон Оренбургской области от 26.12.2008 N 2715/581-IV-ОЗ &quot;О внесении изменений в отдельные законодательные акты Оренбургской области в связи с принятием Федерального закона &quot;Об опеке и попечительстве&quot; (принят постановлением Законодательного Собрания Оренбургс">
        <w:r>
          <w:rPr>
            <w:color w:val="0000FF"/>
          </w:rPr>
          <w:t>Закона</w:t>
        </w:r>
      </w:hyperlink>
      <w:r>
        <w:t xml:space="preserve"> Оренбургской области от 26.12.2008 N 2715/581-IV-ОЗ)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контроля за действиями опекунов и попечителей, управ</w:t>
      </w:r>
      <w:r>
        <w:t xml:space="preserve">ляющих имуществом подопечных; выдача разрешения опекунам совершать, а попечителям давать согласие на совершение сделок по отчуждению, в том числе обмену или дарению имущества подопечного, </w:t>
      </w:r>
      <w:r>
        <w:lastRenderedPageBreak/>
        <w:t>сдачи его в наем (аренду), в безвозмездное пользование или залог, сд</w:t>
      </w:r>
      <w:r>
        <w:t>елок, влекущих за собой отказ от принадлежащих подопечному прав, раздел его имущества или выдел его долей, а также любых других сделок, влекущих за собой уменьшение имущества;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принятие исчерпывающих мер по защите жилищных прав подопечных, лиц из числа дете</w:t>
      </w:r>
      <w:r>
        <w:t>й-сирот и детей, оставшихся без попечения родителей, в возрасте от 18 до 23 лет, в том числе по обеспечению их жилой площадью в случаях, предусмотренных законодательством;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подготовка материалов о назначении денежных средств на содержание подопечного в поря</w:t>
      </w:r>
      <w:r>
        <w:t>дке и размере, установленных законодательством Оренбургской области;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дача заключений: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 возможности усыновления (удочерения) или отмене усыновления (удочерения) и его соответствии интересам ребенка на основании актов обследования условий жизни кандидатов в</w:t>
      </w:r>
      <w:r>
        <w:t xml:space="preserve"> усыновители и другой предусмотренной федеральным законодательством документации;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целесообразности (нецелесообразности) лишения родительских прав, их ограничения или восстановления в родительских правах;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возможности раздельного проживания попечителя с подо</w:t>
      </w:r>
      <w:r>
        <w:t>печным;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возможности объявления несовершеннолетнего полностью дееспособным (эмансипированным);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порядке общения с несовершеннолетним по спорам, возникающим между раздельно проживающими родителями, родственниками, а также о месте проживания несовершеннолетнег</w:t>
      </w:r>
      <w:r>
        <w:t>о;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возможности и невозможности гражданина быть опекуном (попечителем);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40" w:tooltip="Закон Оренбургской области от 05.11.2009 N 3192/725-IV-ОЗ (ред. от 06.09.2013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09 N 3192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05.11.2009 N 31</w:t>
      </w:r>
      <w:r>
        <w:t>92/725-IV-ОЗ)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обследование условий жизни ребенка, а также лица, претендующего на его воспитание, представление заключения в суд по спорам, связанным с воспитанием детей, разрешение спорных вопросов между родителями, а также между лицами, их заменяющими, и </w:t>
      </w:r>
      <w:r>
        <w:t>родителями о воспитании детей;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абзац утратил силу с 20 апреля 2009 года. - </w:t>
      </w:r>
      <w:hyperlink r:id="rId41" w:tooltip="Закон Оренбургской области от 29.09.2009 N 3087/678-IV-ОЗ &quot;О признании утратившими силу абзацев одиннадцатого и двадцать четвертого части 1 статьи 2 Закона Оренбургской области &quot;О наделении городских округов и муниципальных районов государственными полномочиям">
        <w:r>
          <w:rPr>
            <w:color w:val="0000FF"/>
          </w:rPr>
          <w:t>Закон</w:t>
        </w:r>
      </w:hyperlink>
      <w:r>
        <w:t xml:space="preserve"> Оренбургской области от 29.09.2009 N 3087/67</w:t>
      </w:r>
      <w:r>
        <w:t>8-IV-ОЗ.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дача согласия на установление отцовства в случаях, предусмотренных законодательством;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принятие решения о снятии с регистрационного учета детей-сирот и детей, оставшихся без попечения родителей, как по их местожительству, так и по местопребыванию (</w:t>
      </w:r>
      <w:r>
        <w:t>нахождению);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охраны интересов неродившегося наследника при разделе наследственного имущества;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подготовка документов для вынесения решения о вступлении в брак лицам, не достигшим совершеннолетия;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lastRenderedPageBreak/>
        <w:t>решение вопросов об изменении фамилии и имени н</w:t>
      </w:r>
      <w:r>
        <w:t>есовершеннолетним в случаях и порядке, установленных законодательством Российской Федерации;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рассмотрение обращений, заявлений и жалоб граждан по вопросам опеки и попечительства и принятие по ним необходимых мер;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ведение учета опекунов, попечителей в госуд</w:t>
      </w:r>
      <w:r>
        <w:t>арственной информационной системе "Единая централизованная цифровая платформа в социальной сфере";</w:t>
      </w:r>
    </w:p>
    <w:p w:rsidR="00083383" w:rsidRDefault="008F6042">
      <w:pPr>
        <w:pStyle w:val="ConsPlusNormal0"/>
        <w:jc w:val="both"/>
      </w:pPr>
      <w:r>
        <w:t xml:space="preserve">(абзац введен </w:t>
      </w:r>
      <w:hyperlink r:id="rId42" w:tooltip="Закон Оренбургской области от 29.06.2020 N 2349/625-V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7.06.2020 N 2349) {КонсультантПлюс}">
        <w:r>
          <w:rPr>
            <w:color w:val="0000FF"/>
          </w:rPr>
          <w:t>Законом</w:t>
        </w:r>
      </w:hyperlink>
      <w:r>
        <w:t xml:space="preserve"> Оренбургской област</w:t>
      </w:r>
      <w:r>
        <w:t xml:space="preserve">и от 29.06.2020 N 2349/625-VI-ОЗ; в ред. </w:t>
      </w:r>
      <w:hyperlink r:id="rId43" w:tooltip="Закон Оренбургской области от 04.04.2024 N 1080/451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7.03.2024 N 1080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04.04.2024 N 1080/451-VII-ОЗ)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осуществление иных полномочий в установленной сфере деятельности, предусмотренных законодательством Российской Федерации и Оренбургской области.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2. Органы местного самоуправления в рамках переданных полномочий, указанных в настоящей статье, издают муниципа</w:t>
      </w:r>
      <w:r>
        <w:t>льные правовые акты по следующим вопросам: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28.12.2017 </w:t>
      </w:r>
      <w:hyperlink r:id="rId44" w:tooltip="Закон Оренбургской области от 28.12.2017 N 784/204-VI-ОЗ &quot;О внесении изменений в Закон Оренбургской области &quot;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">
        <w:r>
          <w:rPr>
            <w:color w:val="0000FF"/>
          </w:rPr>
          <w:t>N 784/204-VI-ОЗ</w:t>
        </w:r>
      </w:hyperlink>
      <w:r>
        <w:t xml:space="preserve">, от 07.12.2020 </w:t>
      </w:r>
      <w:hyperlink r:id="rId45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 признании ребенка нуждающимся в государственной защите;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направлении ребенка в учреждение для детей-сирот</w:t>
      </w:r>
      <w:r>
        <w:t xml:space="preserve"> и детей, оставшихся без попечения родителей, о передаче его на полное государственное обеспечение;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об отобрании ребенка у родителей или других лиц, на попечении которых он находится, при непосредственной угрозе жизни ребенка или его здоровью;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 назначении опекуна (попечителя) или об отказе в назначении опекуна (попечителя);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46" w:tooltip="Закон Оренбургской области от 05.11.2009 N 3192/725-IV-ОЗ (ред. от 06.09.2013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09 N 3192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05.</w:t>
      </w:r>
      <w:r>
        <w:t>11.2009 N 3192/725-IV-ОЗ)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 содержании подопечных, распоряжении их текущими доходами и имуществом в соответствии с законом;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разрешении сделок, требующих нотариального удостоверения или регистрации;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разрешении на совершение сделок с имуществом подопечных в </w:t>
      </w:r>
      <w:r>
        <w:t xml:space="preserve">соответствии с Федеральным </w:t>
      </w:r>
      <w:hyperlink r:id="rId47" w:tooltip="Федеральный закон от 24.04.2008 N 48-ФЗ (ред. от 29.09.2025) &quot;Об опеке и попечительстве&quot; {КонсультантПлюс}">
        <w:r>
          <w:rPr>
            <w:color w:val="0000FF"/>
          </w:rPr>
          <w:t>законом</w:t>
        </w:r>
      </w:hyperlink>
      <w:r>
        <w:t xml:space="preserve"> "Об опеке и </w:t>
      </w:r>
      <w:r>
        <w:t>попечительстве";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48" w:tooltip="Закон Оренбургской области от 26.12.2008 N 2715/581-IV-ОЗ &quot;О внесении изменений в отдельные законодательные акты Оренбургской области в связи с принятием Федерального закона &quot;Об опеке и попечительстве&quot; (принят постановлением Законодательного Собрания Оренбургс">
        <w:r>
          <w:rPr>
            <w:color w:val="0000FF"/>
          </w:rPr>
          <w:t>Закона</w:t>
        </w:r>
      </w:hyperlink>
      <w:r>
        <w:t xml:space="preserve"> Оренбургской области от 26.12.2008 N 2715/581-IV-ОЗ)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разрешении на отчуждение, обмен жилой п</w:t>
      </w:r>
      <w:r>
        <w:t>лощади, совершение всех сделок, влекущих за собой отказ от принадлежащих подопечному прав или изменение объема указанных прав;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49" w:tooltip="Закон Оренбургской области от 26.12.2008 N 2715/581-IV-ОЗ &quot;О внесении изменений в отдельные законодательные акты Оренбургской области в связи с принятием Федерального закона &quot;Об опеке и попечительстве&quot; (принят постановлением Законодательного Собрания Оренбургс">
        <w:r>
          <w:rPr>
            <w:color w:val="0000FF"/>
          </w:rPr>
          <w:t>Закона</w:t>
        </w:r>
      </w:hyperlink>
      <w:r>
        <w:t xml:space="preserve"> Оренбургской области от 26.12.2008 N 2715/581-IV-ОЗ)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разрешении раздельного проживания подопечного и попечителя;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защите жилищных прав детей, нуждающихся в государственной защите, об их праве на жилое помещение;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присвоении или изменении фа</w:t>
      </w:r>
      <w:r>
        <w:t xml:space="preserve">милии, имени несовершеннолетнего в случаях, </w:t>
      </w:r>
      <w:r>
        <w:lastRenderedPageBreak/>
        <w:t>предусмотренных законодательством;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разрешении вступить в брак до достижения брачного возраста;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признании несовершеннолетнего эмансипированным;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об издании иных правовых актов в отношении защиты прав несовершенноле</w:t>
      </w:r>
      <w:r>
        <w:t>тних в соответствии с действующим законодательством.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Органы местного самоуправления заключают договоры: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28.12.2017 </w:t>
      </w:r>
      <w:hyperlink r:id="rId50" w:tooltip="Закон Оренбургской области от 28.12.2017 N 784/204-VI-ОЗ &quot;О внесении изменений в Закон Оренбургской области &quot;О наделении городских округов и муниципальных районов государственными полномочиями Оренбургской области по организации и осуществлению деятельности по">
        <w:r>
          <w:rPr>
            <w:color w:val="0000FF"/>
          </w:rPr>
          <w:t>N 784/204-VI-ОЗ</w:t>
        </w:r>
      </w:hyperlink>
      <w:r>
        <w:t xml:space="preserve">, от 07.12.2020 </w:t>
      </w:r>
      <w:hyperlink r:id="rId51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 доверительном управлении имуществом подопеч</w:t>
      </w:r>
      <w:r>
        <w:t>ного;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создании приемной семьи;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передаче на воспитание ребенка патронатному воспитателю.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3. Срок, на который органы местного самоуправления наделяются отдельными государственными полномочиями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52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Органы местного самоуправления наделяются отдельными государствен</w:t>
      </w:r>
      <w:r>
        <w:t>ными полномочиями на неограниченный срок.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53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4. Права и обязанности органов местного самоуправления при</w:t>
      </w:r>
      <w:r>
        <w:t xml:space="preserve"> осуществлении отдельных государственных полномочий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54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1. </w:t>
      </w:r>
      <w:r>
        <w:t>Органы местного самоуправления при исполнении отдельных государственных полномочий имеют право: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1) на финансовое обеспечение за счет предоставляемых местным бюджетам субвенций из областного бюджета;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2) утратила силу с 01.01.2025. - </w:t>
      </w:r>
      <w:hyperlink r:id="rId55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</w:t>
        </w:r>
      </w:hyperlink>
      <w:r>
        <w:t xml:space="preserve"> Оренбургской области от 05.12.2024 N 1323/577-VII-ОЗ;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3) получение разъяснений от уполномоченного исполнительного органа Оренбургской области в сфере образов</w:t>
      </w:r>
      <w:r>
        <w:t>ания по вопросам осуществления отдельных государственных полномочий;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07.12.2020 </w:t>
      </w:r>
      <w:hyperlink r:id="rId56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</w:t>
        </w:r>
        <w:r>
          <w:rPr>
            <w:color w:val="0000FF"/>
          </w:rPr>
          <w:t>24/713-VI-ОЗ</w:t>
        </w:r>
      </w:hyperlink>
      <w:r>
        <w:t xml:space="preserve">, от 05.12.2024 </w:t>
      </w:r>
      <w:hyperlink r:id="rId57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N 1323/577-VII-ОЗ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4) дополнительное использование собственных материальных ресурсов и финансовых средств для о</w:t>
      </w:r>
      <w:r>
        <w:t xml:space="preserve">существления отдельных государственных полномочий в случаях и порядке, </w:t>
      </w:r>
      <w:r>
        <w:lastRenderedPageBreak/>
        <w:t>предусмотренных уставом муниципального образования;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58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5) принятие муниципальных правовых актов по вопросам, связанным с осуществлением отдельных государственных полномочий, передаваемых органам местного самоуправления;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59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6) обжалование в судебном порядке письменных предписаний органов государственной</w:t>
      </w:r>
      <w:r>
        <w:t xml:space="preserve"> власти Оренбургской области по устранению нарушений, допущенных при исполнении отдельных государственных полномочий, а также имеют иные права, предусмотренные законодательством Российской Федерации и законодательством Оренбургской области при осуществлени</w:t>
      </w:r>
      <w:r>
        <w:t>и отдельных государственных полномочий.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60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2. Органы местно</w:t>
      </w:r>
      <w:r>
        <w:t>го самоуправления при исполнении отдельных государственных полномочий обязаны: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61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</w:t>
      </w:r>
      <w:r>
        <w:t>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1) осуществлять отдельные государственные полномочия надлежащим образом в соответствии с настоящим Законом, правовыми актами Российской Федерации и Оренбургской области по вопросам осуществления отдельных государственных полномочий;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62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2) обеспечивать эффективное, целевое и рациональное использование финансовых средств, выделенных из областного бюджета на осуществление отдельных государственных полномочий Оренбургской области;</w:t>
      </w:r>
    </w:p>
    <w:p w:rsidR="00083383" w:rsidRDefault="008F6042">
      <w:pPr>
        <w:pStyle w:val="ConsPlusNormal0"/>
        <w:jc w:val="both"/>
      </w:pPr>
      <w:r>
        <w:t xml:space="preserve">(п. 2 в ред. </w:t>
      </w:r>
      <w:hyperlink r:id="rId63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3) исполнять письменные предписания органов государственной власти по устранению нарушений, допущенных по вопросам осуществлен</w:t>
      </w:r>
      <w:r>
        <w:t>ия отдельных государственных полномочий;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64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4) представлять</w:t>
      </w:r>
      <w:r>
        <w:t xml:space="preserve"> в уполномоченный исполнительный орган Оренбургской области в сфере образования необходимые документы и информацию, связанную с осуществлением отдельных государственных полномочий Оренбургской области, а также с использованием выделенных на эти цели финанс</w:t>
      </w:r>
      <w:r>
        <w:t>овых средств;</w:t>
      </w:r>
    </w:p>
    <w:p w:rsidR="00083383" w:rsidRDefault="008F6042">
      <w:pPr>
        <w:pStyle w:val="ConsPlusNormal0"/>
        <w:jc w:val="both"/>
      </w:pPr>
      <w:r>
        <w:t xml:space="preserve">(п. 4 в ред. </w:t>
      </w:r>
      <w:hyperlink r:id="rId65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5) возвратить неиспользованные финансовые средства в случае прекращения осуществ</w:t>
      </w:r>
      <w:r>
        <w:t>ления отдельных государственных полномочий, переданных настоящим Законом;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07.12.2020 </w:t>
      </w:r>
      <w:hyperlink r:id="rId66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 xml:space="preserve">, от 05.12.2024 </w:t>
      </w:r>
      <w:hyperlink r:id="rId67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N 1323/577-VII-ОЗ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6) выполнять иные обязанности, предусмотренные законодательством Российской Федерации и</w:t>
      </w:r>
      <w:r>
        <w:t xml:space="preserve"> законодательством Оренбургской области при осуществлении отдельных государственных полномочий.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68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</w:t>
      </w:r>
      <w:r>
        <w:t>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lastRenderedPageBreak/>
        <w:t>Статья 5. Права и обязанности органов государственной власти Оренбургской области при осуществлении органами местного самоуправления отдельных государственных полномочий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69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1. Органы государственной власти Оренбургской области имеют право: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1) издавать в пределах своей комп</w:t>
      </w:r>
      <w:r>
        <w:t>етенции нормативные правовые акты по вопросам осуществления органами местного самоуправления отдельных государственных полномочий и осуществлять контроль за их исполнением;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70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2) оказывать методическую помощь органам местного самоуправления в организации их работы по осуществлению отдельных государственных полномо</w:t>
      </w:r>
      <w:r>
        <w:t>чий;</w:t>
      </w:r>
    </w:p>
    <w:p w:rsidR="00083383" w:rsidRDefault="008F6042">
      <w:pPr>
        <w:pStyle w:val="ConsPlusNormal0"/>
        <w:jc w:val="both"/>
      </w:pPr>
      <w:r>
        <w:t xml:space="preserve">(п. 2 в ред. </w:t>
      </w:r>
      <w:hyperlink r:id="rId71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3) осуществлять через уполномоченные исполните</w:t>
      </w:r>
      <w:r>
        <w:t>льные органы Оренбургской области контроль за исполнением органами местного самоуправления отдельных государственных полномочий, а также за использованием предоставленных на эти цели финансовых средств;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07.12.2020 </w:t>
      </w:r>
      <w:hyperlink r:id="rId72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 xml:space="preserve">, от 05.12.2024 </w:t>
      </w:r>
      <w:hyperlink r:id="rId73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N 1323/577-VII-ОЗ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4) получать в установленном порядке от органов местного самоуправления необходимые документы об использовании финансовых средств на осуществление ими отдельных государственных полномочий, а также имеют иные права в соответствии с законодательством Российск</w:t>
      </w:r>
      <w:r>
        <w:t>ой Федерации и законодательством Оренбургской области.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74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2. Органы госуд</w:t>
      </w:r>
      <w:r>
        <w:t>арственной власти Оренбургской области обязаны: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1) ежегодно планировать и обеспечивать передачу органам местного самоуправления финансовых средств для осуществления государственных полномочий Оренбургской области;</w:t>
      </w:r>
    </w:p>
    <w:p w:rsidR="00083383" w:rsidRDefault="008F6042">
      <w:pPr>
        <w:pStyle w:val="ConsPlusNormal0"/>
        <w:jc w:val="both"/>
      </w:pPr>
      <w:r>
        <w:t xml:space="preserve">(п. 1 в ред. </w:t>
      </w:r>
      <w:hyperlink r:id="rId75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2) осуществлять контроль за исполнением органами местного самоуправления отдельных государственных полномоч</w:t>
      </w:r>
      <w:r>
        <w:t>ий, а также за использованием предоставленных на эти цели финансовых средств;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07.12.2020 </w:t>
      </w:r>
      <w:hyperlink r:id="rId76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 xml:space="preserve">, от 05.12.2024 </w:t>
      </w:r>
      <w:hyperlink r:id="rId77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N 1323/577-VII-ОЗ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3) давать разъяснения и оказывать методическую помощь органам местного самоуправлен</w:t>
      </w:r>
      <w:r>
        <w:t>ия по вопросам осуществления отдельных государственных полномочий;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78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</w:t>
      </w:r>
      <w:r>
        <w:t>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4) оказывать содействие органам местного самоуправления в разрешении вопросов, связанных с осуществлением ими отдельных государственных полномочий, а также выполнять иные обязанности в соответствии с законодательством Российской Федерации и законодательств</w:t>
      </w:r>
      <w:r>
        <w:t>ом Оренбургской области.</w:t>
      </w:r>
    </w:p>
    <w:p w:rsidR="00083383" w:rsidRDefault="008F6042">
      <w:pPr>
        <w:pStyle w:val="ConsPlusNormal0"/>
        <w:jc w:val="both"/>
      </w:pPr>
      <w:r>
        <w:lastRenderedPageBreak/>
        <w:t xml:space="preserve">(в ред. </w:t>
      </w:r>
      <w:hyperlink r:id="rId79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5-1. Финансовое обеспеч</w:t>
      </w:r>
      <w:r>
        <w:t>ение отдельных государственных полномочий и имущество (материальные средства) для их осуществления</w:t>
      </w:r>
    </w:p>
    <w:p w:rsidR="00083383" w:rsidRDefault="00083383">
      <w:pPr>
        <w:pStyle w:val="ConsPlusNormal0"/>
        <w:ind w:firstLine="54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(введена </w:t>
      </w:r>
      <w:hyperlink r:id="rId80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Законом</w:t>
        </w:r>
      </w:hyperlink>
      <w:r>
        <w:t xml:space="preserve"> Оренбургской области о</w:t>
      </w:r>
      <w:r>
        <w:t>т 05.12.2024 N 1323/577-VII-ОЗ)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1. Финансовое обеспечение отдельных государственных полномочий осуществляется путем предоставления бюджетам муниципальных округов, городских округов и муниципальных районов субвенций из областного бюджета, ежегодно предусма</w:t>
      </w:r>
      <w:r>
        <w:t>триваемых в законе Оренбургской области об областном бюджете на очередной финансовый год и на плановый период.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2. Использование органами местного самоуправления финансовых средств, полученных на осуществление отдельных государственных полномочий, на иные ц</w:t>
      </w:r>
      <w:r>
        <w:t>ели не допускается.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3. Субвенции в случае их нецелевого или неполного использования органами местного самоуправления подлежат возврату в областной бюджет в соответствии с бюджетным законодательством.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4. Для осуществления органами местного самоуправления пе</w:t>
      </w:r>
      <w:r>
        <w:t>реданных отдельных государственных полномочий Оренбургской области необходимость в передаче в пользование и (или) управление имущества (материальных средств) отсутствует.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6. Методика расчета размера субвенции на обеспечение отдельных государственны</w:t>
      </w:r>
      <w:r>
        <w:t>х полномочий</w:t>
      </w:r>
    </w:p>
    <w:p w:rsidR="00083383" w:rsidRDefault="00083383">
      <w:pPr>
        <w:pStyle w:val="ConsPlusNormal0"/>
        <w:ind w:firstLine="54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(в ред. </w:t>
      </w:r>
      <w:hyperlink r:id="rId81" w:tooltip="Закон Оренбургской области от 01.12.2022 N 585/214-VII-ОЗ &quot;О внесении изменения в статью 6 Закона Оренбургской области &quot;О наделении органов местного самоуправления городских округов и муниципальных районов государственными полномочиями Оренбургской области по ">
        <w:r>
          <w:rPr>
            <w:color w:val="0000FF"/>
          </w:rPr>
          <w:t>Закона</w:t>
        </w:r>
      </w:hyperlink>
      <w:r>
        <w:t xml:space="preserve"> Оренбургской области от 01.12.2022 N 585/214-VII-ОЗ)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Бюджетные ассигнования, необходимые для о</w:t>
      </w:r>
      <w:r>
        <w:t>существления отдельных государственных полномочий, включают в себя расходы по организации и осуществлению деятельности по опеке и попечительству над несовершеннолетними.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Расчет размера субвенции, предоставляемой местному бюджету для осуществления отдельных</w:t>
      </w:r>
      <w:r>
        <w:t xml:space="preserve"> государственных полномочий, производится по формуле: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jc w:val="center"/>
      </w:pPr>
      <w:r>
        <w:t>Si = N x Hi x Ki x L, где: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Si - размер субвенции для осуществления отдельных государственных полномочий в i-м муниципальном образовании;</w:t>
      </w:r>
    </w:p>
    <w:p w:rsidR="00083383" w:rsidRDefault="000833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833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383" w:rsidRDefault="000833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383" w:rsidRDefault="000833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3383" w:rsidRDefault="008F6042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5 ст. 6 (в редакции </w:t>
            </w:r>
            <w:hyperlink r:id="rId82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Оренбургской области от 05.12.2024 N 1323/577-VII-ОЗ) </w:t>
            </w:r>
            <w:hyperlink r:id="rId83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к правоотношениям, возникающим при составлении, утверждении и исполнении областного бюджета на 2026 год и плановый период 2027 и 2028 годов.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3383" w:rsidRDefault="00083383">
            <w:pPr>
              <w:pStyle w:val="ConsPlusNormal0"/>
            </w:pPr>
          </w:p>
        </w:tc>
      </w:tr>
    </w:tbl>
    <w:p w:rsidR="00083383" w:rsidRDefault="008F6042">
      <w:pPr>
        <w:pStyle w:val="ConsPlusNormal0"/>
        <w:spacing w:before="300"/>
        <w:ind w:firstLine="540"/>
        <w:jc w:val="both"/>
      </w:pPr>
      <w:r>
        <w:t>N - норматив расходов на обеспечение деятельности переданных отд</w:t>
      </w:r>
      <w:r>
        <w:t>ельных государственных полномочий в размере 1031,0 тысячи рублей;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84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lastRenderedPageBreak/>
        <w:t>Ki - коэффициент увеличения расходов в зависимости от численности населения в i-м муниципальном образовании.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Коэффициент увеличения расходов в зависимости от численности населения в муниципальном образовании составляет для муниципальных образований с числе</w:t>
      </w:r>
      <w:r>
        <w:t>нностью населения: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до 200 тыс. человек - 1,0;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от 200 до 500 тыс. человек - 1,1;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свыше 500 тыс. человек - 1,2;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Hi - количество специалистов по организации и осуществлению деятельности по опеке и попечительству над несовершеннолетними в i-м муниципальном обр</w:t>
      </w:r>
      <w:r>
        <w:t>азовании.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Количество специалистов по организации и осуществлению деятельности по опеке и попечительству над несовершеннолетними в муниципальных округах, городских округах, муниципальных районах Оренбургской области устанавливается следующим образом:</w:t>
      </w:r>
    </w:p>
    <w:p w:rsidR="00083383" w:rsidRDefault="008F6042">
      <w:pPr>
        <w:pStyle w:val="ConsPlusNormal0"/>
        <w:jc w:val="both"/>
      </w:pPr>
      <w:r>
        <w:t>(в ред</w:t>
      </w:r>
      <w:r>
        <w:t xml:space="preserve">. </w:t>
      </w:r>
      <w:hyperlink r:id="rId85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 штатная единица - в муниципальных образованиях город Медногорск, Александр</w:t>
      </w:r>
      <w:r>
        <w:t>овский район, Асекеевский район, Беляевский район, Бугурусланский район, Грачевский район, Домбаровский район, Кваркенский район, Красногвардейский район, Курманаевский район, Матвеевский район, Октябрьский район, Переволоцкий район, Пономаревский район, С</w:t>
      </w:r>
      <w:r>
        <w:t>акмарский район, Светлинский район, Северный район, Ташлинский район, Тоцкий район, Тюльганский район, Шарлыкский район, ЗАТО пос. Комаровский;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2 штатные единицы - в муниципальных образованиях Абдулинский муниципальный округ, город Бугуруслан, Сорочинский </w:t>
      </w:r>
      <w:r>
        <w:t>муниципальный округ, Ясненский муниципальный округ, Адамовский район, Акбулакский район, Бузулукский район, Илекский район, Новоорский район, Новосергиевский район, Первомайский район, Саракташский район;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86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 штатные единицы - в муниципальных образованиях город Бузулук, Гайский муниципальный округ, Кувандыкский муниципальный о</w:t>
      </w:r>
      <w:r>
        <w:t>круг, Соль-Илецкий муниципальный округ;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87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4 штатные единицы - в муниципа</w:t>
      </w:r>
      <w:r>
        <w:t>льных образованиях город Новотроицк, Оренбургский район;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12 штатных единиц - в муниципальном образовании город Орск;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22 штатные единицы - в муниципальном образовании город Оренбург;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L - коэффициент индексации, рассчитанный с учетом уровня инфляции (потреби</w:t>
      </w:r>
      <w:r>
        <w:t xml:space="preserve">тельских цен), устанавливаемый на планируемый финансовый год в соответствии с методикой формирования областного бюджета на очередной финансовый год и плановый период, начиная с </w:t>
      </w:r>
      <w:r>
        <w:lastRenderedPageBreak/>
        <w:t>2024 года и планового периода 2025 и 2026 годов.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Расходы на обеспечение деятель</w:t>
      </w:r>
      <w:r>
        <w:t>ности переданных отдельных государственных полномочий включают в себя расходы на оплату труда специалистов, осуществляющих функции в соответствии с переданными отдельными государственными полномочиями, с учетом начислений на выплаты по оплате труда, расход</w:t>
      </w:r>
      <w:r>
        <w:t>ы на оборудование рабочего места (стоимость мебели, канцелярских товаров, оргтехники и другой техники), командировочные расходы, коммунальные и транспортные услуги, услуги связи, приобретение программных продуктов и техническое сопровождение программных пр</w:t>
      </w:r>
      <w:r>
        <w:t>одуктов, приобретение услуг по аттестации информационных систем персональных данных для подключения к защищенным сетям, повышению квалификации специалистов.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7. Порядок осуществления органами государственной власти Оренбургской области контроля за о</w:t>
      </w:r>
      <w:r>
        <w:t>существлением отдельных государственных полномочий</w:t>
      </w:r>
    </w:p>
    <w:p w:rsidR="00083383" w:rsidRDefault="00083383">
      <w:pPr>
        <w:pStyle w:val="ConsPlusNormal0"/>
        <w:ind w:firstLine="54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(в ред. </w:t>
      </w:r>
      <w:hyperlink r:id="rId88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1. </w:t>
      </w:r>
      <w:r>
        <w:t>Контроль за осуществлением органами местного самоуправления отдельных государственных полномочий, а также за соблюдением ими условий, целей и порядка предоставления из областного бюджета субвенций на выполнение переданных им отдельных государственных полно</w:t>
      </w:r>
      <w:r>
        <w:t>мочий осуществляется уполномоченным исполнительным органом Оренбургской области в сфере образования путем: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89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</w:t>
      </w:r>
      <w:r>
        <w:t>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1) проведения проверок деятельности органов местного самоуправления по осуществлению переданных им отдельных государственных полномочий;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2) направления запросов и получения от органов местного самоуправления необходимых документов и информации об осуществлении отдельных государственных полномочий;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3) заслушивания отчетов органов местного самоуправления по вопросам осуществления отдельных го</w:t>
      </w:r>
      <w:r>
        <w:t>сударственных полномочий.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При выявлении нарушений в ходе осуществления контроля уполномоченный исполнительный орган Оренбургской области в сфере образования выдает письменные предписания об устранении выявленных нарушений.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90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2. Не позднее 10 числа месяца, следующего за отчетным периодом, органы местного самоуправления представ</w:t>
      </w:r>
      <w:r>
        <w:t>ляют в уполномоченный исполнительный орган Оренбургской области в сфере образования ежемесячные, ежеквартальные и годовые отчеты об осуществлении отдельных государственных полномочий по форме, установленной уполномоченным исполнительным органом Оренбургско</w:t>
      </w:r>
      <w:r>
        <w:t>й области в сфере образования.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91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3. Контроль за использованием органами </w:t>
      </w:r>
      <w:r>
        <w:t xml:space="preserve">местного самоуправления финансовых средств, предоставляемых из областного бюджета на выполнение переданных в соответствии с настоящим </w:t>
      </w:r>
      <w:r>
        <w:lastRenderedPageBreak/>
        <w:t>Законом отдельных государственных полномочий, осуществляют исполнительный орган Оренбургской области, наделенный полномочи</w:t>
      </w:r>
      <w:r>
        <w:t>ями по внутреннему государственному финансовому контролю, и Счетная палата Оренбургской области в соответствии с законодательством Российской Федерации и Оренбургской области.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92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Закона</w:t>
        </w:r>
      </w:hyperlink>
      <w:r>
        <w:t xml:space="preserve"> Оренбургской области от 05.12.2024 N 1323/577-VII-ОЗ)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8. Условия и порядок прекращения осуществления органами местного самоуправления отдельных государственных полномочий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93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1. Исполнение отдельных государственных полномочий может быть прекращено в случа</w:t>
      </w:r>
      <w:r>
        <w:t>е вступления в силу федерального закона, закона Оренбургской области, в связи с которыми реализация отдельных государственных полномочий становится невозможной.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94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2. Исполнение отдельных государственных полномочий может быть прекращено законом Оренбургской области по инициативе Губернатора Оренбургской области в </w:t>
      </w:r>
      <w:r>
        <w:t>отношении одного или нескольких муниципальных образований по следующим основаниям:</w:t>
      </w:r>
    </w:p>
    <w:p w:rsidR="00083383" w:rsidRDefault="008F6042">
      <w:pPr>
        <w:pStyle w:val="ConsPlusNormal0"/>
        <w:jc w:val="both"/>
      </w:pPr>
      <w:r>
        <w:t xml:space="preserve">(в ред. Законов Оренбургской области от 07.12.2020 </w:t>
      </w:r>
      <w:hyperlink r:id="rId95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 xml:space="preserve">, от 21.12.2023 </w:t>
      </w:r>
      <w:hyperlink r:id="rId96" w:tooltip="Закон Оренбургской области от 21.12.2023 N 1000/408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14.12.2023 N 1000) {КонсультантПлюс}">
        <w:r>
          <w:rPr>
            <w:color w:val="0000FF"/>
          </w:rPr>
          <w:t>N 1000/408-VII-ОЗ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1) в случае неисполнения, ненадлежащего исполнения или невозможности исполнени</w:t>
      </w:r>
      <w:r>
        <w:t>я органами местного самоуправления отдельных государственных полномочий;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97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</w:t>
      </w:r>
      <w:r>
        <w:t xml:space="preserve">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2) в случае выявления фактов нарушений органами местного самоуправления требований настоящего Закона;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3) в случае нецелесообразности осуществления органами местного самоуправления отдельных государственных полномочий;</w:t>
      </w:r>
    </w:p>
    <w:p w:rsidR="00083383" w:rsidRDefault="008F6042">
      <w:pPr>
        <w:pStyle w:val="ConsPlusNormal0"/>
        <w:jc w:val="both"/>
      </w:pPr>
      <w:r>
        <w:t xml:space="preserve">(в ред. </w:t>
      </w:r>
      <w:hyperlink r:id="rId98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Закона</w:t>
        </w:r>
      </w:hyperlink>
      <w:r>
        <w:t xml:space="preserve"> Оренбургской области от 07.12.2020 N 2524/713-VI-ОЗ)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4) по иным основаниям, предусмотренным законодательством Российской Федерации</w:t>
      </w:r>
      <w:r>
        <w:t xml:space="preserve"> и законодательством Оренбургской области.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>3. В случае прекращения исполнения органами местного самоуправления отдельных государственных полномочий Оренбургской области неиспользованные финансовые средства должны быть возвращены.</w:t>
      </w:r>
    </w:p>
    <w:p w:rsidR="00083383" w:rsidRDefault="008F6042">
      <w:pPr>
        <w:pStyle w:val="ConsPlusNormal0"/>
        <w:jc w:val="both"/>
      </w:pPr>
      <w:r>
        <w:t>(в ред. Законов Оренбургск</w:t>
      </w:r>
      <w:r>
        <w:t xml:space="preserve">ой области от 07.12.2020 </w:t>
      </w:r>
      <w:hyperlink r:id="rId99" w:tooltip="Закон Оренбургской области от 07.12.2020 N 2524/713-VI-ОЗ (ред. от 02.09.2022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6.11.2020 N 2524) {Консультант">
        <w:r>
          <w:rPr>
            <w:color w:val="0000FF"/>
          </w:rPr>
          <w:t>N 2524/713-VI-ОЗ</w:t>
        </w:r>
      </w:hyperlink>
      <w:r>
        <w:t xml:space="preserve">, от 05.12.2024 </w:t>
      </w:r>
      <w:hyperlink r:id="rId100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N 1323/577-VII-ОЗ</w:t>
        </w:r>
      </w:hyperlink>
      <w:r>
        <w:t>)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4. Утратила силу. - </w:t>
      </w:r>
      <w:hyperlink r:id="rId101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</w:t>
        </w:r>
      </w:hyperlink>
      <w:r>
        <w:t xml:space="preserve"> Оренбургской области от 05.12.2024 N 1323/577-VII-ОЗ.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8-1. Ответственность органов местного самоуправления</w:t>
      </w:r>
    </w:p>
    <w:p w:rsidR="00083383" w:rsidRDefault="00083383">
      <w:pPr>
        <w:pStyle w:val="ConsPlusNormal0"/>
        <w:ind w:firstLine="54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(введена </w:t>
      </w:r>
      <w:hyperlink r:id="rId102" w:tooltip="Закон Оренбургской области от 05.12.2024 N 1323/577-VII-ОЗ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8.11.2024 N 1323) {КонсультантПлюс}">
        <w:r>
          <w:rPr>
            <w:color w:val="0000FF"/>
          </w:rPr>
          <w:t>Законом</w:t>
        </w:r>
      </w:hyperlink>
      <w:r>
        <w:t xml:space="preserve"> Оренбургской области от 05.12.2024 N 1323/577-VII-ОЗ)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 xml:space="preserve">Органы местного самоуправления несут ответственность за осуществление переданных </w:t>
      </w:r>
      <w:r>
        <w:lastRenderedPageBreak/>
        <w:t>насто</w:t>
      </w:r>
      <w:r>
        <w:t>ящим Законом отдельных государственных полномочий в пределах субвенций, предоставленных местным бюджетам в целях финансового обеспечения осуществления соответствующих полномочий.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Title0"/>
        <w:ind w:firstLine="540"/>
        <w:jc w:val="both"/>
        <w:outlineLvl w:val="0"/>
      </w:pPr>
      <w:r>
        <w:t>Статья 9. Вступление в силу настоящего Закона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ind w:firstLine="540"/>
        <w:jc w:val="both"/>
      </w:pPr>
      <w:r>
        <w:t>Настоящий Закон вступает в си</w:t>
      </w:r>
      <w:r>
        <w:t>лу с 1 января 2008 года.</w:t>
      </w:r>
    </w:p>
    <w:p w:rsidR="00083383" w:rsidRDefault="008F604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03" w:tooltip="Закон Оренбургской области от 29.10.2015 N 3398/958-V-ОЗ (ред. от 28.12.2016) &quot;О внесении изменений в отдельные законодательные акты Оренбургской области&quot; (принят постановлением Законодательного Собрания Оренбургской области от 21.10.2015 N 3398) {КонсультантП">
        <w:r>
          <w:rPr>
            <w:color w:val="0000FF"/>
          </w:rPr>
          <w:t>Закон</w:t>
        </w:r>
      </w:hyperlink>
      <w:r>
        <w:t xml:space="preserve"> Оренбургской области от 29.10.2015 N 3398/958-V-ОЗ.</w:t>
      </w:r>
    </w:p>
    <w:p w:rsidR="00083383" w:rsidRDefault="00083383">
      <w:pPr>
        <w:pStyle w:val="ConsPlusNormal0"/>
        <w:jc w:val="both"/>
      </w:pPr>
    </w:p>
    <w:p w:rsidR="00083383" w:rsidRDefault="008F6042">
      <w:pPr>
        <w:pStyle w:val="ConsPlusNormal0"/>
        <w:jc w:val="right"/>
      </w:pPr>
      <w:r>
        <w:t>Губернатор</w:t>
      </w:r>
    </w:p>
    <w:p w:rsidR="00083383" w:rsidRDefault="008F6042">
      <w:pPr>
        <w:pStyle w:val="ConsPlusNormal0"/>
        <w:jc w:val="right"/>
      </w:pPr>
      <w:r>
        <w:t>Оренбург</w:t>
      </w:r>
      <w:r>
        <w:t>ской области</w:t>
      </w:r>
    </w:p>
    <w:p w:rsidR="00083383" w:rsidRDefault="008F6042">
      <w:pPr>
        <w:pStyle w:val="ConsPlusNormal0"/>
        <w:jc w:val="right"/>
      </w:pPr>
      <w:r>
        <w:t>А.А.ЧЕРНЫШЕВ</w:t>
      </w:r>
    </w:p>
    <w:p w:rsidR="00083383" w:rsidRDefault="008F6042">
      <w:pPr>
        <w:pStyle w:val="ConsPlusNormal0"/>
      </w:pPr>
      <w:r>
        <w:t>г. Оренбург, Дом Советов</w:t>
      </w:r>
    </w:p>
    <w:p w:rsidR="00083383" w:rsidRDefault="008F6042">
      <w:pPr>
        <w:pStyle w:val="ConsPlusNormal0"/>
        <w:spacing w:before="240"/>
      </w:pPr>
      <w:r>
        <w:t>26 ноября 2007 года</w:t>
      </w:r>
    </w:p>
    <w:p w:rsidR="00083383" w:rsidRDefault="008F6042">
      <w:pPr>
        <w:pStyle w:val="ConsPlusNormal0"/>
        <w:spacing w:before="240"/>
      </w:pPr>
      <w:r>
        <w:t>N 1731/357-IV-ОЗ</w:t>
      </w:r>
    </w:p>
    <w:p w:rsidR="00083383" w:rsidRDefault="00083383">
      <w:pPr>
        <w:pStyle w:val="ConsPlusNormal0"/>
        <w:jc w:val="both"/>
      </w:pPr>
    </w:p>
    <w:p w:rsidR="00083383" w:rsidRDefault="00083383">
      <w:pPr>
        <w:pStyle w:val="ConsPlusNormal0"/>
        <w:jc w:val="both"/>
      </w:pPr>
    </w:p>
    <w:p w:rsidR="00083383" w:rsidRDefault="000833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83383">
      <w:headerReference w:type="default" r:id="rId104"/>
      <w:footerReference w:type="default" r:id="rId105"/>
      <w:headerReference w:type="first" r:id="rId106"/>
      <w:footerReference w:type="first" r:id="rId10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6042">
      <w:r>
        <w:separator/>
      </w:r>
    </w:p>
  </w:endnote>
  <w:endnote w:type="continuationSeparator" w:id="0">
    <w:p w:rsidR="00000000" w:rsidRDefault="008F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83" w:rsidRDefault="000833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33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3383" w:rsidRDefault="008F60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083383" w:rsidRDefault="008F60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3383" w:rsidRDefault="008F60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083383" w:rsidRDefault="008F604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383" w:rsidRDefault="000833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833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83383" w:rsidRDefault="008F604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83383" w:rsidRDefault="008F604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83383" w:rsidRDefault="008F604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083383" w:rsidRDefault="008F604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6042">
      <w:r>
        <w:separator/>
      </w:r>
    </w:p>
  </w:footnote>
  <w:footnote w:type="continuationSeparator" w:id="0">
    <w:p w:rsidR="00000000" w:rsidRDefault="008F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833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3383" w:rsidRDefault="008F60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Оренбургской области от 26.11.2007 N 1731/357-IV-ОЗ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05.12.2024)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наделении </w:t>
          </w:r>
          <w:r>
            <w:rPr>
              <w:rFonts w:ascii="Tahoma" w:hAnsi="Tahoma" w:cs="Tahoma"/>
              <w:sz w:val="16"/>
              <w:szCs w:val="16"/>
            </w:rPr>
            <w:t>органов местного самоуправле...</w:t>
          </w:r>
        </w:p>
      </w:tc>
      <w:tc>
        <w:tcPr>
          <w:tcW w:w="2300" w:type="pct"/>
          <w:vAlign w:val="center"/>
        </w:tcPr>
        <w:p w:rsidR="00083383" w:rsidRDefault="008F60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 w:rsidR="00083383" w:rsidRDefault="000833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3383" w:rsidRDefault="0008338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833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83383" w:rsidRDefault="008F604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Оренбургской области от 26.11.2007 N 1731/357-IV-ОЗ</w:t>
          </w:r>
          <w:r>
            <w:rPr>
              <w:rFonts w:ascii="Tahoma" w:hAnsi="Tahoma" w:cs="Tahoma"/>
              <w:sz w:val="16"/>
              <w:szCs w:val="16"/>
            </w:rPr>
            <w:br/>
            <w:t>(ре</w:t>
          </w:r>
          <w:r>
            <w:rPr>
              <w:rFonts w:ascii="Tahoma" w:hAnsi="Tahoma" w:cs="Tahoma"/>
              <w:sz w:val="16"/>
              <w:szCs w:val="16"/>
            </w:rPr>
            <w:t>д. от 05.12.2024)</w:t>
          </w:r>
          <w:r>
            <w:rPr>
              <w:rFonts w:ascii="Tahoma" w:hAnsi="Tahoma" w:cs="Tahoma"/>
              <w:sz w:val="16"/>
              <w:szCs w:val="16"/>
            </w:rPr>
            <w:br/>
            <w:t>"О наделении органов местного самоуправле...</w:t>
          </w:r>
        </w:p>
      </w:tc>
      <w:tc>
        <w:tcPr>
          <w:tcW w:w="2300" w:type="pct"/>
          <w:vAlign w:val="center"/>
        </w:tcPr>
        <w:p w:rsidR="00083383" w:rsidRDefault="008F604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 w:rsidR="00083383" w:rsidRDefault="000833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83383" w:rsidRDefault="000833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83"/>
    <w:rsid w:val="00083383"/>
    <w:rsid w:val="008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676AC-9177-4017-8B7D-E5B23970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90&amp;n=120868&amp;date=30.06.2026&amp;dst=100008&amp;field=134" TargetMode="External"/><Relationship Id="rId21" Type="http://schemas.openxmlformats.org/officeDocument/2006/relationships/hyperlink" Target="https://login.consultant.ru/link/?req=doc&amp;base=RLAW390&amp;n=94815&amp;date=30.06.2026&amp;dst=100008&amp;field=134" TargetMode="External"/><Relationship Id="rId42" Type="http://schemas.openxmlformats.org/officeDocument/2006/relationships/hyperlink" Target="https://login.consultant.ru/link/?req=doc&amp;base=RLAW390&amp;n=101341&amp;date=30.06.2026&amp;dst=100015&amp;field=134" TargetMode="External"/><Relationship Id="rId47" Type="http://schemas.openxmlformats.org/officeDocument/2006/relationships/hyperlink" Target="https://login.consultant.ru/link/?req=doc&amp;base=LAW&amp;n=515490&amp;date=30.06.2026" TargetMode="External"/><Relationship Id="rId63" Type="http://schemas.openxmlformats.org/officeDocument/2006/relationships/hyperlink" Target="https://login.consultant.ru/link/?req=doc&amp;base=RLAW390&amp;n=137072&amp;date=30.06.2026&amp;dst=100060&amp;field=134" TargetMode="External"/><Relationship Id="rId68" Type="http://schemas.openxmlformats.org/officeDocument/2006/relationships/hyperlink" Target="https://login.consultant.ru/link/?req=doc&amp;base=RLAW390&amp;n=118649&amp;date=30.06.2026&amp;dst=100298&amp;field=134" TargetMode="External"/><Relationship Id="rId84" Type="http://schemas.openxmlformats.org/officeDocument/2006/relationships/hyperlink" Target="https://login.consultant.ru/link/?req=doc&amp;base=RLAW390&amp;n=137072&amp;date=30.06.2026&amp;dst=100080&amp;field=134" TargetMode="External"/><Relationship Id="rId89" Type="http://schemas.openxmlformats.org/officeDocument/2006/relationships/hyperlink" Target="https://login.consultant.ru/link/?req=doc&amp;base=RLAW390&amp;n=137072&amp;date=30.06.2026&amp;dst=100086&amp;field=134" TargetMode="External"/><Relationship Id="rId16" Type="http://schemas.openxmlformats.org/officeDocument/2006/relationships/hyperlink" Target="https://login.consultant.ru/link/?req=doc&amp;base=RLAW390&amp;n=63368&amp;date=30.06.2026&amp;dst=100008&amp;field=134" TargetMode="External"/><Relationship Id="rId107" Type="http://schemas.openxmlformats.org/officeDocument/2006/relationships/footer" Target="footer2.xml"/><Relationship Id="rId11" Type="http://schemas.openxmlformats.org/officeDocument/2006/relationships/hyperlink" Target="https://login.consultant.ru/link/?req=doc&amp;base=RLAW390&amp;n=86103&amp;date=30.06.2026&amp;dst=100020&amp;field=134" TargetMode="External"/><Relationship Id="rId32" Type="http://schemas.openxmlformats.org/officeDocument/2006/relationships/hyperlink" Target="https://login.consultant.ru/link/?req=doc&amp;base=RLAW390&amp;n=118649&amp;date=30.06.2026&amp;dst=100271&amp;field=134" TargetMode="External"/><Relationship Id="rId37" Type="http://schemas.openxmlformats.org/officeDocument/2006/relationships/hyperlink" Target="https://login.consultant.ru/link/?req=doc&amp;base=RLAW390&amp;n=137072&amp;date=30.06.2026&amp;dst=100054&amp;field=134" TargetMode="External"/><Relationship Id="rId53" Type="http://schemas.openxmlformats.org/officeDocument/2006/relationships/hyperlink" Target="https://login.consultant.ru/link/?req=doc&amp;base=RLAW390&amp;n=118649&amp;date=30.06.2026&amp;dst=100283&amp;field=134" TargetMode="External"/><Relationship Id="rId58" Type="http://schemas.openxmlformats.org/officeDocument/2006/relationships/hyperlink" Target="https://login.consultant.ru/link/?req=doc&amp;base=RLAW390&amp;n=118649&amp;date=30.06.2026&amp;dst=100288&amp;field=134" TargetMode="External"/><Relationship Id="rId74" Type="http://schemas.openxmlformats.org/officeDocument/2006/relationships/hyperlink" Target="https://login.consultant.ru/link/?req=doc&amp;base=RLAW390&amp;n=137072&amp;date=30.06.2026&amp;dst=100068&amp;field=134" TargetMode="External"/><Relationship Id="rId79" Type="http://schemas.openxmlformats.org/officeDocument/2006/relationships/hyperlink" Target="https://login.consultant.ru/link/?req=doc&amp;base=RLAW390&amp;n=118649&amp;date=30.06.2026&amp;dst=100311&amp;field=134" TargetMode="External"/><Relationship Id="rId102" Type="http://schemas.openxmlformats.org/officeDocument/2006/relationships/hyperlink" Target="https://login.consultant.ru/link/?req=doc&amp;base=RLAW390&amp;n=137072&amp;date=30.06.2026&amp;dst=100093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390&amp;n=137072&amp;date=30.06.2026&amp;dst=100087&amp;field=134" TargetMode="External"/><Relationship Id="rId95" Type="http://schemas.openxmlformats.org/officeDocument/2006/relationships/hyperlink" Target="https://login.consultant.ru/link/?req=doc&amp;base=RLAW390&amp;n=118649&amp;date=30.06.2026&amp;dst=100329&amp;field=134" TargetMode="External"/><Relationship Id="rId22" Type="http://schemas.openxmlformats.org/officeDocument/2006/relationships/hyperlink" Target="https://login.consultant.ru/link/?req=doc&amp;base=RLAW390&amp;n=101341&amp;date=30.06.2026&amp;dst=100014&amp;field=134" TargetMode="External"/><Relationship Id="rId27" Type="http://schemas.openxmlformats.org/officeDocument/2006/relationships/hyperlink" Target="https://login.consultant.ru/link/?req=doc&amp;base=RLAW390&amp;n=128912&amp;date=30.06.2026&amp;dst=100008&amp;field=134" TargetMode="External"/><Relationship Id="rId43" Type="http://schemas.openxmlformats.org/officeDocument/2006/relationships/hyperlink" Target="https://login.consultant.ru/link/?req=doc&amp;base=RLAW390&amp;n=131303&amp;date=30.06.2026&amp;dst=100016&amp;field=134" TargetMode="External"/><Relationship Id="rId48" Type="http://schemas.openxmlformats.org/officeDocument/2006/relationships/hyperlink" Target="https://login.consultant.ru/link/?req=doc&amp;base=RLAW390&amp;n=23828&amp;date=30.06.2026&amp;dst=100012&amp;field=134" TargetMode="External"/><Relationship Id="rId64" Type="http://schemas.openxmlformats.org/officeDocument/2006/relationships/hyperlink" Target="https://login.consultant.ru/link/?req=doc&amp;base=RLAW390&amp;n=118649&amp;date=30.06.2026&amp;dst=100295&amp;field=134" TargetMode="External"/><Relationship Id="rId69" Type="http://schemas.openxmlformats.org/officeDocument/2006/relationships/hyperlink" Target="https://login.consultant.ru/link/?req=doc&amp;base=RLAW390&amp;n=118649&amp;date=30.06.2026&amp;dst=100300&amp;field=134" TargetMode="External"/><Relationship Id="rId80" Type="http://schemas.openxmlformats.org/officeDocument/2006/relationships/hyperlink" Target="https://login.consultant.ru/link/?req=doc&amp;base=RLAW390&amp;n=137072&amp;date=30.06.2026&amp;dst=100073&amp;field=134" TargetMode="External"/><Relationship Id="rId85" Type="http://schemas.openxmlformats.org/officeDocument/2006/relationships/hyperlink" Target="https://login.consultant.ru/link/?req=doc&amp;base=RLAW390&amp;n=137072&amp;date=30.06.2026&amp;dst=100081&amp;field=134" TargetMode="External"/><Relationship Id="rId12" Type="http://schemas.openxmlformats.org/officeDocument/2006/relationships/hyperlink" Target="https://login.consultant.ru/link/?req=doc&amp;base=RLAW390&amp;n=26929&amp;date=30.06.2026&amp;dst=100008&amp;field=134" TargetMode="External"/><Relationship Id="rId17" Type="http://schemas.openxmlformats.org/officeDocument/2006/relationships/hyperlink" Target="https://login.consultant.ru/link/?req=doc&amp;base=RLAW390&amp;n=78013&amp;date=30.06.2026&amp;dst=100028&amp;field=134" TargetMode="External"/><Relationship Id="rId33" Type="http://schemas.openxmlformats.org/officeDocument/2006/relationships/hyperlink" Target="https://login.consultant.ru/link/?req=doc&amp;base=RLAW390&amp;n=137072&amp;date=30.06.2026&amp;dst=100053&amp;field=134" TargetMode="External"/><Relationship Id="rId38" Type="http://schemas.openxmlformats.org/officeDocument/2006/relationships/hyperlink" Target="https://login.consultant.ru/link/?req=doc&amp;base=RLAW390&amp;n=26929&amp;date=30.06.2026&amp;dst=100008&amp;field=134" TargetMode="External"/><Relationship Id="rId59" Type="http://schemas.openxmlformats.org/officeDocument/2006/relationships/hyperlink" Target="https://login.consultant.ru/link/?req=doc&amp;base=RLAW390&amp;n=118649&amp;date=30.06.2026&amp;dst=100289&amp;field=134" TargetMode="External"/><Relationship Id="rId103" Type="http://schemas.openxmlformats.org/officeDocument/2006/relationships/hyperlink" Target="https://login.consultant.ru/link/?req=doc&amp;base=RLAW390&amp;n=78013&amp;date=30.06.2026&amp;dst=100029&amp;field=134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RLAW390&amp;n=118649&amp;date=30.06.2026&amp;dst=100285&amp;field=134" TargetMode="External"/><Relationship Id="rId70" Type="http://schemas.openxmlformats.org/officeDocument/2006/relationships/hyperlink" Target="https://login.consultant.ru/link/?req=doc&amp;base=RLAW390&amp;n=118649&amp;date=30.06.2026&amp;dst=100302&amp;field=134" TargetMode="External"/><Relationship Id="rId75" Type="http://schemas.openxmlformats.org/officeDocument/2006/relationships/hyperlink" Target="https://login.consultant.ru/link/?req=doc&amp;base=RLAW390&amp;n=137072&amp;date=30.06.2026&amp;dst=100070&amp;field=134" TargetMode="External"/><Relationship Id="rId91" Type="http://schemas.openxmlformats.org/officeDocument/2006/relationships/hyperlink" Target="https://login.consultant.ru/link/?req=doc&amp;base=RLAW390&amp;n=137072&amp;date=30.06.2026&amp;dst=100088&amp;field=134" TargetMode="External"/><Relationship Id="rId96" Type="http://schemas.openxmlformats.org/officeDocument/2006/relationships/hyperlink" Target="https://login.consultant.ru/link/?req=doc&amp;base=RLAW390&amp;n=128912&amp;date=30.06.2026&amp;dst=10000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390&amp;n=118647&amp;date=30.06.2026&amp;dst=100061&amp;field=134" TargetMode="External"/><Relationship Id="rId23" Type="http://schemas.openxmlformats.org/officeDocument/2006/relationships/hyperlink" Target="https://login.consultant.ru/link/?req=doc&amp;base=RLAW390&amp;n=118649&amp;date=30.06.2026&amp;dst=100268&amp;field=134" TargetMode="External"/><Relationship Id="rId28" Type="http://schemas.openxmlformats.org/officeDocument/2006/relationships/hyperlink" Target="https://login.consultant.ru/link/?req=doc&amp;base=RLAW390&amp;n=131303&amp;date=30.06.2026&amp;dst=100016&amp;field=134" TargetMode="External"/><Relationship Id="rId36" Type="http://schemas.openxmlformats.org/officeDocument/2006/relationships/hyperlink" Target="https://login.consultant.ru/link/?req=doc&amp;base=RLAW390&amp;n=23828&amp;date=30.06.2026&amp;dst=100009&amp;field=134" TargetMode="External"/><Relationship Id="rId49" Type="http://schemas.openxmlformats.org/officeDocument/2006/relationships/hyperlink" Target="https://login.consultant.ru/link/?req=doc&amp;base=RLAW390&amp;n=23828&amp;date=30.06.2026&amp;dst=100014&amp;field=134" TargetMode="External"/><Relationship Id="rId57" Type="http://schemas.openxmlformats.org/officeDocument/2006/relationships/hyperlink" Target="https://login.consultant.ru/link/?req=doc&amp;base=RLAW390&amp;n=137072&amp;date=30.06.2026&amp;dst=100058&amp;field=134" TargetMode="External"/><Relationship Id="rId106" Type="http://schemas.openxmlformats.org/officeDocument/2006/relationships/header" Target="header2.xml"/><Relationship Id="rId10" Type="http://schemas.openxmlformats.org/officeDocument/2006/relationships/hyperlink" Target="https://login.consultant.ru/link/?req=doc&amp;base=RLAW390&amp;n=23828&amp;date=30.06.2026&amp;dst=100008&amp;field=134" TargetMode="External"/><Relationship Id="rId31" Type="http://schemas.openxmlformats.org/officeDocument/2006/relationships/hyperlink" Target="https://login.consultant.ru/link/?req=doc&amp;base=RLAW390&amp;n=137072&amp;date=30.06.2026&amp;dst=100052&amp;field=134" TargetMode="External"/><Relationship Id="rId44" Type="http://schemas.openxmlformats.org/officeDocument/2006/relationships/hyperlink" Target="https://login.consultant.ru/link/?req=doc&amp;base=RLAW390&amp;n=81284&amp;date=30.06.2026&amp;dst=100010&amp;field=134" TargetMode="External"/><Relationship Id="rId52" Type="http://schemas.openxmlformats.org/officeDocument/2006/relationships/hyperlink" Target="https://login.consultant.ru/link/?req=doc&amp;base=RLAW390&amp;n=118649&amp;date=30.06.2026&amp;dst=100282&amp;field=134" TargetMode="External"/><Relationship Id="rId60" Type="http://schemas.openxmlformats.org/officeDocument/2006/relationships/hyperlink" Target="https://login.consultant.ru/link/?req=doc&amp;base=RLAW390&amp;n=118649&amp;date=30.06.2026&amp;dst=100290&amp;field=134" TargetMode="External"/><Relationship Id="rId65" Type="http://schemas.openxmlformats.org/officeDocument/2006/relationships/hyperlink" Target="https://login.consultant.ru/link/?req=doc&amp;base=RLAW390&amp;n=137072&amp;date=30.06.2026&amp;dst=100062&amp;field=134" TargetMode="External"/><Relationship Id="rId73" Type="http://schemas.openxmlformats.org/officeDocument/2006/relationships/hyperlink" Target="https://login.consultant.ru/link/?req=doc&amp;base=RLAW390&amp;n=137072&amp;date=30.06.2026&amp;dst=100067&amp;field=134" TargetMode="External"/><Relationship Id="rId78" Type="http://schemas.openxmlformats.org/officeDocument/2006/relationships/hyperlink" Target="https://login.consultant.ru/link/?req=doc&amp;base=RLAW390&amp;n=118649&amp;date=30.06.2026&amp;dst=100310&amp;field=134" TargetMode="External"/><Relationship Id="rId81" Type="http://schemas.openxmlformats.org/officeDocument/2006/relationships/hyperlink" Target="https://login.consultant.ru/link/?req=doc&amp;base=RLAW390&amp;n=120330&amp;date=30.06.2026&amp;dst=100008&amp;field=134" TargetMode="External"/><Relationship Id="rId86" Type="http://schemas.openxmlformats.org/officeDocument/2006/relationships/hyperlink" Target="https://login.consultant.ru/link/?req=doc&amp;base=RLAW390&amp;n=137072&amp;date=30.06.2026&amp;dst=100082&amp;field=134" TargetMode="External"/><Relationship Id="rId94" Type="http://schemas.openxmlformats.org/officeDocument/2006/relationships/hyperlink" Target="https://login.consultant.ru/link/?req=doc&amp;base=RLAW390&amp;n=118649&amp;date=30.06.2026&amp;dst=100327&amp;field=134" TargetMode="External"/><Relationship Id="rId99" Type="http://schemas.openxmlformats.org/officeDocument/2006/relationships/hyperlink" Target="https://login.consultant.ru/link/?req=doc&amp;base=RLAW390&amp;n=118649&amp;date=30.06.2026&amp;dst=100332&amp;field=134" TargetMode="External"/><Relationship Id="rId101" Type="http://schemas.openxmlformats.org/officeDocument/2006/relationships/hyperlink" Target="https://login.consultant.ru/link/?req=doc&amp;base=RLAW390&amp;n=137072&amp;date=30.06.2026&amp;dst=10009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90&amp;n=19466&amp;date=30.06.2026" TargetMode="External"/><Relationship Id="rId13" Type="http://schemas.openxmlformats.org/officeDocument/2006/relationships/hyperlink" Target="https://login.consultant.ru/link/?req=doc&amp;base=RLAW390&amp;n=51238&amp;date=30.06.2026&amp;dst=100012&amp;field=134" TargetMode="External"/><Relationship Id="rId18" Type="http://schemas.openxmlformats.org/officeDocument/2006/relationships/hyperlink" Target="https://login.consultant.ru/link/?req=doc&amp;base=RLAW390&amp;n=67066&amp;date=30.06.2026&amp;dst=100008&amp;field=134" TargetMode="External"/><Relationship Id="rId39" Type="http://schemas.openxmlformats.org/officeDocument/2006/relationships/hyperlink" Target="https://login.consultant.ru/link/?req=doc&amp;base=RLAW390&amp;n=23828&amp;date=30.06.2026&amp;dst=100010&amp;field=134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RLAW390&amp;n=118649&amp;date=30.06.2026&amp;dst=100275&amp;field=134" TargetMode="External"/><Relationship Id="rId50" Type="http://schemas.openxmlformats.org/officeDocument/2006/relationships/hyperlink" Target="https://login.consultant.ru/link/?req=doc&amp;base=RLAW390&amp;n=81284&amp;date=30.06.2026&amp;dst=100012&amp;field=134" TargetMode="External"/><Relationship Id="rId55" Type="http://schemas.openxmlformats.org/officeDocument/2006/relationships/hyperlink" Target="https://login.consultant.ru/link/?req=doc&amp;base=RLAW390&amp;n=137072&amp;date=30.06.2026&amp;dst=100057&amp;field=134" TargetMode="External"/><Relationship Id="rId76" Type="http://schemas.openxmlformats.org/officeDocument/2006/relationships/hyperlink" Target="https://login.consultant.ru/link/?req=doc&amp;base=RLAW390&amp;n=118649&amp;date=30.06.2026&amp;dst=100309&amp;field=134" TargetMode="External"/><Relationship Id="rId97" Type="http://schemas.openxmlformats.org/officeDocument/2006/relationships/hyperlink" Target="https://login.consultant.ru/link/?req=doc&amp;base=RLAW390&amp;n=118649&amp;date=30.06.2026&amp;dst=100330&amp;field=134" TargetMode="External"/><Relationship Id="rId104" Type="http://schemas.openxmlformats.org/officeDocument/2006/relationships/header" Target="head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390&amp;n=118649&amp;date=30.06.2026&amp;dst=100303&amp;field=134" TargetMode="External"/><Relationship Id="rId92" Type="http://schemas.openxmlformats.org/officeDocument/2006/relationships/hyperlink" Target="https://login.consultant.ru/link/?req=doc&amp;base=RLAW390&amp;n=137072&amp;date=30.06.2026&amp;dst=10008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90&amp;n=137072&amp;date=30.06.2026&amp;dst=100050&amp;field=134" TargetMode="External"/><Relationship Id="rId24" Type="http://schemas.openxmlformats.org/officeDocument/2006/relationships/hyperlink" Target="https://login.consultant.ru/link/?req=doc&amp;base=RLAW390&amp;n=107981&amp;date=30.06.2026&amp;dst=100008&amp;field=134" TargetMode="External"/><Relationship Id="rId40" Type="http://schemas.openxmlformats.org/officeDocument/2006/relationships/hyperlink" Target="https://login.consultant.ru/link/?req=doc&amp;base=RLAW390&amp;n=51238&amp;date=30.06.2026&amp;dst=100013&amp;field=134" TargetMode="External"/><Relationship Id="rId45" Type="http://schemas.openxmlformats.org/officeDocument/2006/relationships/hyperlink" Target="https://login.consultant.ru/link/?req=doc&amp;base=RLAW390&amp;n=118649&amp;date=30.06.2026&amp;dst=100279&amp;field=134" TargetMode="External"/><Relationship Id="rId66" Type="http://schemas.openxmlformats.org/officeDocument/2006/relationships/hyperlink" Target="https://login.consultant.ru/link/?req=doc&amp;base=RLAW390&amp;n=118649&amp;date=30.06.2026&amp;dst=100297&amp;field=134" TargetMode="External"/><Relationship Id="rId87" Type="http://schemas.openxmlformats.org/officeDocument/2006/relationships/hyperlink" Target="https://login.consultant.ru/link/?req=doc&amp;base=RLAW390&amp;n=137072&amp;date=30.06.2026&amp;dst=100083&amp;field=134" TargetMode="External"/><Relationship Id="rId61" Type="http://schemas.openxmlformats.org/officeDocument/2006/relationships/hyperlink" Target="https://login.consultant.ru/link/?req=doc&amp;base=RLAW390&amp;n=118649&amp;date=30.06.2026&amp;dst=100292&amp;field=134" TargetMode="External"/><Relationship Id="rId82" Type="http://schemas.openxmlformats.org/officeDocument/2006/relationships/hyperlink" Target="https://login.consultant.ru/link/?req=doc&amp;base=RLAW390&amp;n=137072&amp;date=30.06.2026&amp;dst=100080&amp;field=134" TargetMode="External"/><Relationship Id="rId19" Type="http://schemas.openxmlformats.org/officeDocument/2006/relationships/hyperlink" Target="https://login.consultant.ru/link/?req=doc&amp;base=RLAW390&amp;n=81284&amp;date=30.06.2026&amp;dst=100008&amp;field=134" TargetMode="External"/><Relationship Id="rId14" Type="http://schemas.openxmlformats.org/officeDocument/2006/relationships/hyperlink" Target="https://login.consultant.ru/link/?req=doc&amp;base=RLAW390&amp;n=32459&amp;date=30.06.2026&amp;dst=100008&amp;field=134" TargetMode="External"/><Relationship Id="rId30" Type="http://schemas.openxmlformats.org/officeDocument/2006/relationships/hyperlink" Target="https://login.consultant.ru/link/?req=doc&amp;base=RLAW390&amp;n=118649&amp;date=30.06.2026&amp;dst=100270&amp;field=134" TargetMode="External"/><Relationship Id="rId35" Type="http://schemas.openxmlformats.org/officeDocument/2006/relationships/hyperlink" Target="https://login.consultant.ru/link/?req=doc&amp;base=RLAW390&amp;n=118649&amp;date=30.06.2026&amp;dst=100276&amp;field=134" TargetMode="External"/><Relationship Id="rId56" Type="http://schemas.openxmlformats.org/officeDocument/2006/relationships/hyperlink" Target="https://login.consultant.ru/link/?req=doc&amp;base=RLAW390&amp;n=118649&amp;date=30.06.2026&amp;dst=100287&amp;field=134" TargetMode="External"/><Relationship Id="rId77" Type="http://schemas.openxmlformats.org/officeDocument/2006/relationships/hyperlink" Target="https://login.consultant.ru/link/?req=doc&amp;base=RLAW390&amp;n=137072&amp;date=30.06.2026&amp;dst=100072&amp;field=134" TargetMode="External"/><Relationship Id="rId100" Type="http://schemas.openxmlformats.org/officeDocument/2006/relationships/hyperlink" Target="https://login.consultant.ru/link/?req=doc&amp;base=RLAW390&amp;n=137072&amp;date=30.06.2026&amp;dst=100091&amp;field=134" TargetMode="External"/><Relationship Id="rId105" Type="http://schemas.openxmlformats.org/officeDocument/2006/relationships/footer" Target="foot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390&amp;n=118649&amp;date=30.06.2026&amp;dst=100280&amp;field=134" TargetMode="External"/><Relationship Id="rId72" Type="http://schemas.openxmlformats.org/officeDocument/2006/relationships/hyperlink" Target="https://login.consultant.ru/link/?req=doc&amp;base=RLAW390&amp;n=118649&amp;date=30.06.2026&amp;dst=100305&amp;field=134" TargetMode="External"/><Relationship Id="rId93" Type="http://schemas.openxmlformats.org/officeDocument/2006/relationships/hyperlink" Target="https://login.consultant.ru/link/?req=doc&amp;base=RLAW390&amp;n=118649&amp;date=30.06.2026&amp;dst=100326&amp;field=134" TargetMode="External"/><Relationship Id="rId98" Type="http://schemas.openxmlformats.org/officeDocument/2006/relationships/hyperlink" Target="https://login.consultant.ru/link/?req=doc&amp;base=RLAW390&amp;n=118649&amp;date=30.06.2026&amp;dst=100331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90&amp;n=120330&amp;date=30.06.2026&amp;dst=100008&amp;field=134" TargetMode="External"/><Relationship Id="rId46" Type="http://schemas.openxmlformats.org/officeDocument/2006/relationships/hyperlink" Target="https://login.consultant.ru/link/?req=doc&amp;base=RLAW390&amp;n=51238&amp;date=30.06.2026&amp;dst=100023&amp;field=134" TargetMode="External"/><Relationship Id="rId67" Type="http://schemas.openxmlformats.org/officeDocument/2006/relationships/hyperlink" Target="https://login.consultant.ru/link/?req=doc&amp;base=RLAW390&amp;n=137072&amp;date=30.06.2026&amp;dst=100064&amp;field=134" TargetMode="External"/><Relationship Id="rId20" Type="http://schemas.openxmlformats.org/officeDocument/2006/relationships/hyperlink" Target="https://login.consultant.ru/link/?req=doc&amp;base=RLAW390&amp;n=118645&amp;date=30.06.2026&amp;dst=100017&amp;field=134" TargetMode="External"/><Relationship Id="rId41" Type="http://schemas.openxmlformats.org/officeDocument/2006/relationships/hyperlink" Target="https://login.consultant.ru/link/?req=doc&amp;base=RLAW390&amp;n=26929&amp;date=30.06.2026&amp;dst=100008&amp;field=134" TargetMode="External"/><Relationship Id="rId62" Type="http://schemas.openxmlformats.org/officeDocument/2006/relationships/hyperlink" Target="https://login.consultant.ru/link/?req=doc&amp;base=RLAW390&amp;n=118649&amp;date=30.06.2026&amp;dst=100293&amp;field=134" TargetMode="External"/><Relationship Id="rId83" Type="http://schemas.openxmlformats.org/officeDocument/2006/relationships/hyperlink" Target="https://login.consultant.ru/link/?req=doc&amp;base=RLAW390&amp;n=137072&amp;date=30.06.2026&amp;dst=100100&amp;field=134" TargetMode="External"/><Relationship Id="rId88" Type="http://schemas.openxmlformats.org/officeDocument/2006/relationships/hyperlink" Target="https://login.consultant.ru/link/?req=doc&amp;base=RLAW390&amp;n=118649&amp;date=30.06.2026&amp;dst=10031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9792</Words>
  <Characters>55815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Оренбургской области от 26.11.2007 N 1731/357-IV-ОЗ
(ред. от 05.12.2024)
"О наделении органов местного самоуправления муниципальных округов, городских округов, муниципальных районов отдельными государственными полномочиями Оренбургской области по ор</vt:lpstr>
    </vt:vector>
  </TitlesOfParts>
  <Company>КонсультантПлюс Версия 4025.00.50</Company>
  <LinksUpToDate>false</LinksUpToDate>
  <CharactersWithSpaces>65477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Оренбургской области от 26.11.2007 N 1731/357-IV-ОЗ
(ред. от 05.12.2024)
"О наделении органов местного самоуправления муниципальных округов, городских округов, муниципальных районов отдельными государственными полномочиями Оренбургской области по организации и осуществлению деятельности по опеке и попечительству над несовершеннолетними"
(принят постановлением Законодательного Собрания Оренбургской области от 14.11.2007 N 1731)</dc:title>
  <dc:creator>Пользователь</dc:creator>
  <cp:lastModifiedBy>Пользователь</cp:lastModifiedBy>
  <cp:revision>2</cp:revision>
  <dcterms:created xsi:type="dcterms:W3CDTF">2026-06-30T05:52:00Z</dcterms:created>
  <dcterms:modified xsi:type="dcterms:W3CDTF">2026-06-30T05:52:00Z</dcterms:modified>
</cp:coreProperties>
</file>